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52" w:rsidRDefault="005C5E52" w:rsidP="006162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5C5E52" w:rsidRPr="002D0A7F" w:rsidRDefault="005C5E52" w:rsidP="006162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2D0A7F">
        <w:rPr>
          <w:rFonts w:ascii="Times New Roman" w:hAnsi="Times New Roman" w:cs="Times New Roman"/>
          <w:b/>
          <w:bCs/>
          <w:sz w:val="24"/>
          <w:szCs w:val="24"/>
        </w:rPr>
        <w:t>Instytut Nauk Prawnych</w:t>
      </w:r>
    </w:p>
    <w:p w:rsidR="005C5E52" w:rsidRDefault="005C5E52" w:rsidP="006162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5C5E52" w:rsidRDefault="005C5E52" w:rsidP="006162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 będących profesorami i profesorami uczelni</w:t>
      </w:r>
    </w:p>
    <w:p w:rsidR="005C5E52" w:rsidRDefault="005C5E5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9"/>
        <w:gridCol w:w="1878"/>
        <w:gridCol w:w="1495"/>
        <w:gridCol w:w="1168"/>
        <w:gridCol w:w="2149"/>
      </w:tblGrid>
      <w:tr w:rsidR="005C5E52" w:rsidRPr="00A25FE1" w:rsidTr="00616273">
        <w:trPr>
          <w:trHeight w:val="960"/>
        </w:trPr>
        <w:tc>
          <w:tcPr>
            <w:tcW w:w="846" w:type="dxa"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Lp.</w:t>
            </w: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Tytuł/stopień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Nazwisko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Imię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Dyscyplina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Stanowisko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AMBROŻUK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DOROTA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BARANOWSKA-ZAJĄC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WIOLETA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BIAŁKOWSKI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MAREK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BIAŁKOWSKI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MICHAŁ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BOŻEK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WOJCIECH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BURDZIAK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KONRAD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DADAŃSKA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KATARZYNA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DĄBROWSKI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DANIEL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DUBIŃSKI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ŁUKASZ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GMEREK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KAROLINA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JASIŃSKA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MARTA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KATNER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PRZEMYSŁAW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KLEDZIK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PRZEMYSŁAW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KLICH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ALEKSANDRA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KŁODAWSKI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MACIEJ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KONIUSZEWSKA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EWA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KOWALEWSKA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EWA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KOWALEWSKA-ŁUKUĆ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MAGDALENA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MALINOWSKA-WOŹNIAK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KATARZYNA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MAŃCZYK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PAWEŁ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MYCKO-KATNER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IZABELA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NAWROCKI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MARIUSZ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OLEKSIUK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INGA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PENO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MICHAŁ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PYRZYŃSKA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AGATA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RADZIUN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MARZENA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RYLSKI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MIKOŁAJ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SŁOTWIŃSKI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SZYMON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SROKA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KAROL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STAWECKI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MAREK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SZYMCZAK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IWONA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TKACZUK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MAREK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TOMCZYK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MATEUSZ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TOMCZYK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SŁAWOMIR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ZDYB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PRZEMYSŁAW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ZIEMIANIN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KAROLINA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ZYCH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RADOSŁAW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ŻBIKOWSKA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MAŁGORZATA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 hab.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BOGUCKI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OLGIERD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 Z HABILITACJĄ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 hab.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CAŁA-WACINKIEWICZ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EWELINA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 Z HABILITACJĄ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 hab.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CHODUŃ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AGNIESZKA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ADIUNKT Z HABILITACJĄ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mgr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BONIECKA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DOMINIKA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mgr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DĄBROWSKI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KAMIL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mgr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GARNOWSKI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KONRAD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mgr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JAKUBOWSKA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KLAUDIA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mgr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KUBASIK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KRZYSZTOF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mgr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MICHAŁKIEWICZ-KĄDZIELA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EWA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mgr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MIKOŁAJCZAK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TYMOTEUSZ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mgr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MILCZAREK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EWA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OGONOWSKA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ADRIANNA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mgr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SKOCZYLAS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DOMINIKA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mgr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SZWED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AGATA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mgr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TOMCZYK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ADRIANA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mgr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WOJDAŁA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MICHAŁ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  <w:tr w:rsidR="005C5E52" w:rsidRPr="00A25FE1" w:rsidTr="00616273">
        <w:trPr>
          <w:trHeight w:val="300"/>
        </w:trPr>
        <w:tc>
          <w:tcPr>
            <w:tcW w:w="846" w:type="dxa"/>
          </w:tcPr>
          <w:p w:rsidR="005C5E52" w:rsidRPr="00A25FE1" w:rsidRDefault="005C5E52" w:rsidP="00A25FE1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mgr</w:t>
            </w:r>
          </w:p>
        </w:tc>
        <w:tc>
          <w:tcPr>
            <w:tcW w:w="187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WYSOCKA</w:t>
            </w:r>
          </w:p>
        </w:tc>
        <w:tc>
          <w:tcPr>
            <w:tcW w:w="1495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MARIA</w:t>
            </w:r>
          </w:p>
        </w:tc>
        <w:tc>
          <w:tcPr>
            <w:tcW w:w="1168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nauki prawne</w:t>
            </w:r>
          </w:p>
        </w:tc>
        <w:tc>
          <w:tcPr>
            <w:tcW w:w="2149" w:type="dxa"/>
            <w:noWrap/>
          </w:tcPr>
          <w:p w:rsidR="005C5E52" w:rsidRPr="00A25FE1" w:rsidRDefault="005C5E52" w:rsidP="00A25FE1">
            <w:pPr>
              <w:spacing w:after="0" w:line="240" w:lineRule="auto"/>
            </w:pPr>
            <w:r w:rsidRPr="00A25FE1">
              <w:t>ASYSTENT</w:t>
            </w:r>
          </w:p>
        </w:tc>
      </w:tr>
    </w:tbl>
    <w:p w:rsidR="005C5E52" w:rsidRDefault="005C5E52"/>
    <w:p w:rsidR="005C5E52" w:rsidRDefault="005C5E52"/>
    <w:p w:rsidR="005C5E52" w:rsidRDefault="005C5E52"/>
    <w:p w:rsidR="005C5E52" w:rsidRDefault="005C5E52"/>
    <w:sectPr w:rsidR="005C5E52" w:rsidSect="001D7D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52" w:rsidRDefault="005C5E52" w:rsidP="006A1920">
      <w:pPr>
        <w:spacing w:after="0" w:line="240" w:lineRule="auto"/>
      </w:pPr>
      <w:r>
        <w:separator/>
      </w:r>
    </w:p>
  </w:endnote>
  <w:endnote w:type="continuationSeparator" w:id="0">
    <w:p w:rsidR="005C5E52" w:rsidRDefault="005C5E52" w:rsidP="006A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52" w:rsidRDefault="005C5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52" w:rsidRDefault="005C5E52" w:rsidP="006A1920">
      <w:pPr>
        <w:spacing w:after="0" w:line="240" w:lineRule="auto"/>
      </w:pPr>
      <w:r>
        <w:separator/>
      </w:r>
    </w:p>
  </w:footnote>
  <w:footnote w:type="continuationSeparator" w:id="0">
    <w:p w:rsidR="005C5E52" w:rsidRDefault="005C5E52" w:rsidP="006A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52" w:rsidRDefault="005C5E52">
    <w:pPr>
      <w:pStyle w:val="Nagwek"/>
    </w:pPr>
    <w:r>
      <w:t>Dyscyplina: nauki prawne: dr hab./dr/mgr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0409"/>
    <w:multiLevelType w:val="hybridMultilevel"/>
    <w:tmpl w:val="F61C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0C6F"/>
    <w:multiLevelType w:val="hybridMultilevel"/>
    <w:tmpl w:val="44A87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8D"/>
    <w:rsid w:val="000054A2"/>
    <w:rsid w:val="000F7B85"/>
    <w:rsid w:val="001D7DF0"/>
    <w:rsid w:val="002D0A7F"/>
    <w:rsid w:val="002E738D"/>
    <w:rsid w:val="00482673"/>
    <w:rsid w:val="005C5E52"/>
    <w:rsid w:val="00616273"/>
    <w:rsid w:val="006A1920"/>
    <w:rsid w:val="007B6E8D"/>
    <w:rsid w:val="00906EF0"/>
    <w:rsid w:val="00A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1D3958-52EF-4624-B7F3-95BF6F8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DF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B6E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B6E8D"/>
    <w:pPr>
      <w:ind w:left="720"/>
    </w:pPr>
  </w:style>
  <w:style w:type="paragraph" w:styleId="Nagwek">
    <w:name w:val="header"/>
    <w:basedOn w:val="Normalny"/>
    <w:link w:val="NagwekZnak"/>
    <w:uiPriority w:val="99"/>
    <w:rsid w:val="006A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1920"/>
  </w:style>
  <w:style w:type="paragraph" w:styleId="Stopka">
    <w:name w:val="footer"/>
    <w:basedOn w:val="Normalny"/>
    <w:link w:val="StopkaZnak"/>
    <w:uiPriority w:val="99"/>
    <w:rsid w:val="006A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3AAA5AD9</Template>
  <TotalTime>0</TotalTime>
  <Pages>3</Pages>
  <Words>388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2</cp:revision>
  <dcterms:created xsi:type="dcterms:W3CDTF">2019-06-25T10:22:00Z</dcterms:created>
  <dcterms:modified xsi:type="dcterms:W3CDTF">2019-06-25T10:22:00Z</dcterms:modified>
</cp:coreProperties>
</file>